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F5F4" w14:textId="77777777" w:rsidR="00650540" w:rsidRPr="00F90273" w:rsidRDefault="00650540" w:rsidP="00650540">
      <w:pPr>
        <w:jc w:val="center"/>
        <w:rPr>
          <w:b/>
          <w:bCs w:val="0"/>
          <w:sz w:val="40"/>
          <w:szCs w:val="40"/>
          <w:lang w:val="pl-PL"/>
        </w:rPr>
      </w:pPr>
      <w:r w:rsidRPr="00F90273">
        <w:rPr>
          <w:b/>
          <w:bCs w:val="0"/>
          <w:sz w:val="40"/>
          <w:szCs w:val="40"/>
          <w:lang w:val="pl-PL"/>
        </w:rPr>
        <w:t>FGA SM</w:t>
      </w:r>
    </w:p>
    <w:p w14:paraId="45EE8C13" w14:textId="77777777" w:rsidR="00650540" w:rsidRPr="00F90273" w:rsidRDefault="00650540" w:rsidP="00650540">
      <w:pPr>
        <w:jc w:val="center"/>
        <w:rPr>
          <w:b/>
          <w:bCs w:val="0"/>
          <w:sz w:val="40"/>
          <w:szCs w:val="40"/>
          <w:lang w:val="pl-PL"/>
        </w:rPr>
      </w:pPr>
      <w:r w:rsidRPr="00F90273">
        <w:rPr>
          <w:b/>
          <w:bCs w:val="0"/>
          <w:sz w:val="40"/>
          <w:szCs w:val="40"/>
          <w:lang w:val="pl-PL"/>
        </w:rPr>
        <w:t>semster zimowy 2021/22</w:t>
      </w:r>
    </w:p>
    <w:p w14:paraId="6B80873F" w14:textId="77777777" w:rsidR="00650540" w:rsidRPr="00F90273" w:rsidRDefault="00650540" w:rsidP="00650540">
      <w:pPr>
        <w:rPr>
          <w:lang w:val="pl-PL"/>
        </w:rPr>
      </w:pPr>
    </w:p>
    <w:p w14:paraId="2404E0C7" w14:textId="77777777" w:rsidR="00650540" w:rsidRPr="00B51548" w:rsidRDefault="00650540" w:rsidP="00650540">
      <w:pPr>
        <w:jc w:val="center"/>
        <w:rPr>
          <w:b/>
          <w:bCs w:val="0"/>
          <w:lang w:val="pl-PL"/>
        </w:rPr>
      </w:pPr>
      <w:r w:rsidRPr="00544292">
        <w:rPr>
          <w:b/>
          <w:bCs w:val="0"/>
          <w:highlight w:val="yellow"/>
          <w:lang w:val="pl-PL"/>
        </w:rPr>
        <w:t>SM 1 FGA + FG</w:t>
      </w:r>
      <w:r>
        <w:rPr>
          <w:lang w:val="pl-PL"/>
        </w:rPr>
        <w:t xml:space="preserve"> </w:t>
      </w:r>
      <w:r w:rsidRPr="00B51548">
        <w:rPr>
          <w:b/>
          <w:bCs w:val="0"/>
          <w:highlight w:val="green"/>
          <w:lang w:val="pl-PL"/>
        </w:rPr>
        <w:t xml:space="preserve">(cykl </w:t>
      </w:r>
      <w:r>
        <w:rPr>
          <w:b/>
          <w:bCs w:val="0"/>
          <w:highlight w:val="green"/>
          <w:lang w:val="pl-PL"/>
        </w:rPr>
        <w:t xml:space="preserve">od </w:t>
      </w:r>
      <w:r w:rsidRPr="00B51548">
        <w:rPr>
          <w:b/>
          <w:bCs w:val="0"/>
          <w:highlight w:val="green"/>
          <w:lang w:val="pl-PL"/>
        </w:rPr>
        <w:t>2021/22)</w:t>
      </w:r>
    </w:p>
    <w:p w14:paraId="6A2FFCB2" w14:textId="77777777" w:rsidR="00650540" w:rsidRPr="004C406E" w:rsidRDefault="00650540" w:rsidP="00650540">
      <w:pPr>
        <w:rPr>
          <w:lang w:val="pl-PL"/>
        </w:rPr>
      </w:pPr>
    </w:p>
    <w:p w14:paraId="4DFE20AA" w14:textId="77777777" w:rsidR="00650540" w:rsidRPr="00544292" w:rsidRDefault="00650540" w:rsidP="00650540">
      <w:pPr>
        <w:rPr>
          <w:b/>
          <w:bCs w:val="0"/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>Seminarium magisterskie</w:t>
      </w:r>
    </w:p>
    <w:p w14:paraId="2937F818" w14:textId="77777777" w:rsidR="00650540" w:rsidRDefault="00650540" w:rsidP="00650540">
      <w:pPr>
        <w:rPr>
          <w:lang w:val="pl-PL"/>
        </w:rPr>
      </w:pPr>
    </w:p>
    <w:p w14:paraId="63357E7E" w14:textId="77777777" w:rsidR="00650540" w:rsidRPr="004C406E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 w:rsidRPr="004C406E">
        <w:rPr>
          <w:lang w:val="pl-PL"/>
        </w:rPr>
        <w:t xml:space="preserve">dr Piotr Owsiński – </w:t>
      </w:r>
    </w:p>
    <w:p w14:paraId="16429672" w14:textId="77777777" w:rsidR="00650540" w:rsidRPr="004C406E" w:rsidRDefault="00650540" w:rsidP="00650540">
      <w:pPr>
        <w:rPr>
          <w:lang w:val="pl-PL"/>
        </w:rPr>
      </w:pPr>
      <w:r w:rsidRPr="004C406E">
        <w:rPr>
          <w:lang w:val="pl-PL"/>
        </w:rPr>
        <w:t>Ewolucja języka w aspekcie różnic kulturowych – wybrane zagadnienia (Sprachevolution im Lichte der Kulturunterschiede – ausgewählte Probleme)</w:t>
      </w:r>
    </w:p>
    <w:p w14:paraId="139251C2" w14:textId="77777777" w:rsidR="00650540" w:rsidRDefault="00650540" w:rsidP="00650540">
      <w:pPr>
        <w:rPr>
          <w:lang w:val="pl-PL"/>
        </w:rPr>
      </w:pPr>
    </w:p>
    <w:p w14:paraId="6F5737BF" w14:textId="77777777" w:rsidR="00650540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 w:rsidRPr="00704E4E">
        <w:rPr>
          <w:lang w:val="pl-PL"/>
        </w:rPr>
        <w:t xml:space="preserve">prof. </w:t>
      </w:r>
      <w:r>
        <w:rPr>
          <w:lang w:val="pl-PL"/>
        </w:rPr>
        <w:t xml:space="preserve">dr hab. </w:t>
      </w:r>
      <w:r w:rsidRPr="00704E4E">
        <w:rPr>
          <w:lang w:val="pl-PL"/>
        </w:rPr>
        <w:t>Zofia Berdychowska </w:t>
      </w:r>
    </w:p>
    <w:p w14:paraId="0002840A" w14:textId="77777777" w:rsidR="00650540" w:rsidRPr="00704E4E" w:rsidRDefault="00650540" w:rsidP="00650540">
      <w:pPr>
        <w:rPr>
          <w:lang w:val="pl-PL"/>
        </w:rPr>
      </w:pPr>
      <w:r w:rsidRPr="00704E4E">
        <w:rPr>
          <w:lang w:val="pl-PL"/>
        </w:rPr>
        <w:t>Dynamika tekstu – krótkie teksty i formy multimodalne w przestrzeni publicznej</w:t>
      </w:r>
    </w:p>
    <w:p w14:paraId="7B902B9A" w14:textId="77777777" w:rsidR="00650540" w:rsidRDefault="00650540" w:rsidP="00650540">
      <w:pPr>
        <w:rPr>
          <w:lang w:val="pl-PL"/>
        </w:rPr>
      </w:pPr>
    </w:p>
    <w:p w14:paraId="64E5A715" w14:textId="77777777" w:rsidR="00650540" w:rsidRPr="002A601E" w:rsidRDefault="00650540" w:rsidP="00650540">
      <w:r>
        <w:rPr>
          <w:lang w:val="pl-PL"/>
        </w:rPr>
        <w:sym w:font="Wingdings" w:char="F0E8"/>
      </w:r>
      <w:proofErr w:type="spellStart"/>
      <w:r w:rsidRPr="002A601E">
        <w:t>dr</w:t>
      </w:r>
      <w:proofErr w:type="spellEnd"/>
      <w:r w:rsidRPr="002A601E">
        <w:t xml:space="preserve"> hab. Jadwiga Kita-Huber, prof. UJ – </w:t>
      </w:r>
    </w:p>
    <w:p w14:paraId="5947CD3C" w14:textId="77777777" w:rsidR="00650540" w:rsidRPr="00704E4E" w:rsidRDefault="00650540" w:rsidP="00650540">
      <w:pPr>
        <w:rPr>
          <w:lang w:val="pl-PL"/>
        </w:rPr>
      </w:pPr>
      <w:r w:rsidRPr="00704E4E">
        <w:rPr>
          <w:lang w:val="pl-PL"/>
        </w:rPr>
        <w:t>Przekład literacki jako forma komunikacji międzykulturowej</w:t>
      </w:r>
    </w:p>
    <w:p w14:paraId="32995342" w14:textId="77777777" w:rsidR="00650540" w:rsidRPr="00704E4E" w:rsidRDefault="00650540" w:rsidP="00650540">
      <w:pPr>
        <w:rPr>
          <w:lang w:val="pl-PL"/>
        </w:rPr>
      </w:pPr>
    </w:p>
    <w:p w14:paraId="3F1BEA5C" w14:textId="77777777" w:rsidR="00650540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 w:rsidRPr="00704E4E">
        <w:rPr>
          <w:lang w:val="pl-PL"/>
        </w:rPr>
        <w:t>dr hab. Magdalena Sitarz</w:t>
      </w:r>
      <w:r w:rsidRPr="00B51548">
        <w:rPr>
          <w:lang w:val="pl-PL"/>
        </w:rPr>
        <w:t>, prof. UJ</w:t>
      </w:r>
      <w:r w:rsidRPr="00704E4E">
        <w:rPr>
          <w:lang w:val="pl-PL"/>
        </w:rPr>
        <w:t xml:space="preserve"> </w:t>
      </w:r>
      <w:r>
        <w:rPr>
          <w:lang w:val="pl-PL"/>
        </w:rPr>
        <w:t xml:space="preserve">– </w:t>
      </w:r>
    </w:p>
    <w:p w14:paraId="2CFAAE07" w14:textId="77777777" w:rsidR="00650540" w:rsidRPr="00704E4E" w:rsidRDefault="00650540" w:rsidP="00650540">
      <w:pPr>
        <w:rPr>
          <w:lang w:val="pl-PL"/>
        </w:rPr>
      </w:pPr>
      <w:r w:rsidRPr="00704E4E">
        <w:rPr>
          <w:lang w:val="pl-PL"/>
        </w:rPr>
        <w:t>Literatura niemieckojęzyczna XX i XXI wieku – recepcja, przekłady, ekranizacje</w:t>
      </w:r>
    </w:p>
    <w:p w14:paraId="27F31DE2" w14:textId="77777777" w:rsidR="00650540" w:rsidRPr="00704E4E" w:rsidRDefault="00650540" w:rsidP="00650540">
      <w:pPr>
        <w:rPr>
          <w:lang w:val="pl-PL"/>
        </w:rPr>
      </w:pPr>
    </w:p>
    <w:p w14:paraId="4AD59D92" w14:textId="77777777" w:rsidR="00650540" w:rsidRPr="00B51548" w:rsidRDefault="00650540" w:rsidP="00650540">
      <w:pPr>
        <w:jc w:val="center"/>
        <w:rPr>
          <w:b/>
          <w:bCs w:val="0"/>
          <w:lang w:val="pl-PL"/>
        </w:rPr>
      </w:pPr>
      <w:r w:rsidRPr="00544292">
        <w:rPr>
          <w:b/>
          <w:bCs w:val="0"/>
          <w:highlight w:val="yellow"/>
          <w:lang w:val="pl-PL"/>
        </w:rPr>
        <w:t xml:space="preserve">SM </w:t>
      </w:r>
      <w:r>
        <w:rPr>
          <w:b/>
          <w:bCs w:val="0"/>
          <w:highlight w:val="yellow"/>
          <w:lang w:val="pl-PL"/>
        </w:rPr>
        <w:t>2</w:t>
      </w:r>
      <w:r w:rsidRPr="00544292">
        <w:rPr>
          <w:b/>
          <w:bCs w:val="0"/>
          <w:highlight w:val="yellow"/>
          <w:lang w:val="pl-PL"/>
        </w:rPr>
        <w:t xml:space="preserve"> FGA + FG</w:t>
      </w:r>
      <w:r>
        <w:rPr>
          <w:lang w:val="pl-PL"/>
        </w:rPr>
        <w:t xml:space="preserve"> </w:t>
      </w:r>
      <w:r w:rsidRPr="00B51548">
        <w:rPr>
          <w:b/>
          <w:bCs w:val="0"/>
          <w:highlight w:val="green"/>
          <w:lang w:val="pl-PL"/>
        </w:rPr>
        <w:t xml:space="preserve">(cykl </w:t>
      </w:r>
      <w:r>
        <w:rPr>
          <w:b/>
          <w:bCs w:val="0"/>
          <w:highlight w:val="green"/>
          <w:lang w:val="pl-PL"/>
        </w:rPr>
        <w:t xml:space="preserve">od </w:t>
      </w:r>
      <w:r w:rsidRPr="00B51548">
        <w:rPr>
          <w:b/>
          <w:bCs w:val="0"/>
          <w:highlight w:val="green"/>
          <w:lang w:val="pl-PL"/>
        </w:rPr>
        <w:t>20</w:t>
      </w:r>
      <w:r>
        <w:rPr>
          <w:b/>
          <w:bCs w:val="0"/>
          <w:highlight w:val="green"/>
          <w:lang w:val="pl-PL"/>
        </w:rPr>
        <w:t>20</w:t>
      </w:r>
      <w:r w:rsidRPr="00B51548">
        <w:rPr>
          <w:b/>
          <w:bCs w:val="0"/>
          <w:highlight w:val="green"/>
          <w:lang w:val="pl-PL"/>
        </w:rPr>
        <w:t>/2</w:t>
      </w:r>
      <w:r>
        <w:rPr>
          <w:b/>
          <w:bCs w:val="0"/>
          <w:highlight w:val="green"/>
          <w:lang w:val="pl-PL"/>
        </w:rPr>
        <w:t>1</w:t>
      </w:r>
      <w:r w:rsidRPr="00B51548">
        <w:rPr>
          <w:b/>
          <w:bCs w:val="0"/>
          <w:highlight w:val="green"/>
          <w:lang w:val="pl-PL"/>
        </w:rPr>
        <w:t>)</w:t>
      </w:r>
    </w:p>
    <w:p w14:paraId="000ABC17" w14:textId="77777777" w:rsidR="00650540" w:rsidRDefault="00650540" w:rsidP="00650540">
      <w:pPr>
        <w:rPr>
          <w:lang w:val="pl-PL"/>
        </w:rPr>
      </w:pPr>
    </w:p>
    <w:p w14:paraId="36DE6DDC" w14:textId="77777777" w:rsidR="00650540" w:rsidRPr="00544292" w:rsidRDefault="00650540" w:rsidP="00650540">
      <w:pPr>
        <w:rPr>
          <w:b/>
          <w:bCs w:val="0"/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 xml:space="preserve">Seminarium magisterskie </w:t>
      </w:r>
      <w:r w:rsidRPr="00BC270F">
        <w:rPr>
          <w:sz w:val="28"/>
          <w:szCs w:val="28"/>
          <w:lang w:val="pl-PL"/>
        </w:rPr>
        <w:t>(</w:t>
      </w:r>
      <w:r>
        <w:rPr>
          <w:sz w:val="28"/>
          <w:szCs w:val="28"/>
          <w:lang w:val="pl-PL"/>
        </w:rPr>
        <w:t>kontynuacja</w:t>
      </w:r>
      <w:r w:rsidRPr="00BC270F">
        <w:rPr>
          <w:sz w:val="28"/>
          <w:szCs w:val="28"/>
          <w:lang w:val="pl-PL"/>
        </w:rPr>
        <w:t>)</w:t>
      </w:r>
    </w:p>
    <w:p w14:paraId="0E2970E9" w14:textId="77777777" w:rsidR="00650540" w:rsidRDefault="00650540" w:rsidP="00650540">
      <w:pPr>
        <w:rPr>
          <w:b/>
          <w:bCs w:val="0"/>
          <w:lang w:val="pl-PL"/>
        </w:rPr>
      </w:pPr>
    </w:p>
    <w:p w14:paraId="53416A7A" w14:textId="77777777" w:rsidR="00650540" w:rsidRPr="001946E4" w:rsidRDefault="00650540" w:rsidP="00650540">
      <w:pPr>
        <w:rPr>
          <w:b/>
          <w:bCs w:val="0"/>
          <w:lang w:val="pl-PL"/>
        </w:rPr>
      </w:pPr>
      <w:r w:rsidRPr="001946E4">
        <w:rPr>
          <w:b/>
          <w:highlight w:val="cyan"/>
          <w:lang w:val="pl-PL"/>
        </w:rPr>
        <w:t>Oprócz wybranych 30 zajęć specjalicacyjnych student wybiera jedną Opcję (30 godz.) zgodnie ze swoim seminarium magisterskim ze wszystkich podanych poniżej możliwości:</w:t>
      </w:r>
    </w:p>
    <w:p w14:paraId="0F9EA224" w14:textId="77777777" w:rsidR="00650540" w:rsidRPr="004C406E" w:rsidRDefault="00650540" w:rsidP="00650540">
      <w:pPr>
        <w:rPr>
          <w:b/>
          <w:bCs w:val="0"/>
          <w:lang w:val="pl-PL"/>
        </w:rPr>
      </w:pPr>
    </w:p>
    <w:p w14:paraId="53BEEE0F" w14:textId="77777777" w:rsidR="00650540" w:rsidRPr="00BE6E51" w:rsidRDefault="00650540" w:rsidP="00650540">
      <w:pPr>
        <w:rPr>
          <w:b/>
          <w:sz w:val="28"/>
          <w:szCs w:val="28"/>
          <w:lang w:val="pl-PL"/>
        </w:rPr>
      </w:pPr>
      <w:r w:rsidRPr="00BE6E51">
        <w:rPr>
          <w:b/>
          <w:sz w:val="28"/>
          <w:szCs w:val="28"/>
          <w:lang w:val="pl-PL"/>
        </w:rPr>
        <w:t>Opcja z wiedzy o literaturze 1</w:t>
      </w:r>
    </w:p>
    <w:p w14:paraId="754502EC" w14:textId="77777777" w:rsidR="00650540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 w:rsidRPr="00BE6E51">
        <w:rPr>
          <w:lang w:val="pl-PL"/>
        </w:rPr>
        <w:t>prof. Maria Kłańska</w:t>
      </w:r>
    </w:p>
    <w:p w14:paraId="738E1C34" w14:textId="77777777" w:rsidR="00650540" w:rsidRPr="00BE6E51" w:rsidRDefault="00650540" w:rsidP="00650540">
      <w:pPr>
        <w:rPr>
          <w:lang w:val="pl-PL"/>
        </w:rPr>
      </w:pPr>
      <w:r w:rsidRPr="00BE6E51">
        <w:rPr>
          <w:lang w:val="pl-PL"/>
        </w:rPr>
        <w:t>„Faust” Goethego a motyw Fausta w literaturze niemieckiej</w:t>
      </w:r>
    </w:p>
    <w:p w14:paraId="2DDCFC7D" w14:textId="77777777" w:rsidR="00650540" w:rsidRPr="00BE6E51" w:rsidRDefault="00650540" w:rsidP="00650540">
      <w:pPr>
        <w:rPr>
          <w:lang w:val="pl-PL"/>
        </w:rPr>
      </w:pPr>
    </w:p>
    <w:p w14:paraId="11CF1C28" w14:textId="77777777" w:rsidR="00650540" w:rsidRPr="00BE6E51" w:rsidRDefault="00650540" w:rsidP="00650540">
      <w:pPr>
        <w:rPr>
          <w:b/>
          <w:sz w:val="28"/>
          <w:szCs w:val="28"/>
          <w:lang w:val="pl-PL"/>
        </w:rPr>
      </w:pPr>
      <w:r w:rsidRPr="00BE6E51">
        <w:rPr>
          <w:b/>
          <w:sz w:val="28"/>
          <w:szCs w:val="28"/>
          <w:lang w:val="pl-PL"/>
        </w:rPr>
        <w:t>Opcja z wiedzy o literaturze 2</w:t>
      </w:r>
    </w:p>
    <w:p w14:paraId="010DC790" w14:textId="77777777" w:rsidR="00650540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 w:rsidRPr="00BE6E51">
        <w:rPr>
          <w:lang w:val="pl-PL"/>
        </w:rPr>
        <w:t xml:space="preserve">dr Anastasia Telaak </w:t>
      </w:r>
    </w:p>
    <w:p w14:paraId="08AD9411" w14:textId="77777777" w:rsidR="00650540" w:rsidRPr="00BE6E51" w:rsidRDefault="00650540" w:rsidP="00650540">
      <w:pPr>
        <w:rPr>
          <w:lang w:val="pl-PL"/>
        </w:rPr>
      </w:pPr>
      <w:r w:rsidRPr="00BE6E51">
        <w:rPr>
          <w:lang w:val="pl-PL"/>
        </w:rPr>
        <w:t>Kafka. Lektury - Recepcja - Adaptacje intermedialne</w:t>
      </w:r>
    </w:p>
    <w:p w14:paraId="0615FEDC" w14:textId="77777777" w:rsidR="00650540" w:rsidRPr="00BE6E51" w:rsidRDefault="00650540" w:rsidP="00650540">
      <w:pPr>
        <w:rPr>
          <w:lang w:val="pl-PL"/>
        </w:rPr>
      </w:pPr>
    </w:p>
    <w:p w14:paraId="14DF031F" w14:textId="77777777" w:rsidR="00650540" w:rsidRPr="00BE6E51" w:rsidRDefault="00650540" w:rsidP="00650540">
      <w:pPr>
        <w:rPr>
          <w:b/>
          <w:sz w:val="28"/>
          <w:szCs w:val="28"/>
          <w:lang w:val="pl-PL"/>
        </w:rPr>
      </w:pPr>
      <w:r w:rsidRPr="00BE6E51">
        <w:rPr>
          <w:b/>
          <w:sz w:val="28"/>
          <w:szCs w:val="28"/>
          <w:lang w:val="pl-PL"/>
        </w:rPr>
        <w:t>Opcja z wiedzy o języku 1</w:t>
      </w:r>
    </w:p>
    <w:p w14:paraId="4A3F371A" w14:textId="77777777" w:rsidR="00650540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 w:rsidRPr="00BE6E51">
        <w:rPr>
          <w:lang w:val="pl-PL"/>
        </w:rPr>
        <w:t>dr Joanna Janicka</w:t>
      </w:r>
    </w:p>
    <w:p w14:paraId="7631BA82" w14:textId="77777777" w:rsidR="00650540" w:rsidRPr="00BE6E51" w:rsidRDefault="00650540" w:rsidP="00650540">
      <w:pPr>
        <w:rPr>
          <w:lang w:val="pl-PL"/>
        </w:rPr>
      </w:pPr>
      <w:r w:rsidRPr="00BE6E51">
        <w:rPr>
          <w:lang w:val="pl-PL"/>
        </w:rPr>
        <w:t>Tłumaczenie pisemne – naukowe i popularnonaukowe teksty humanistyczne</w:t>
      </w:r>
    </w:p>
    <w:p w14:paraId="6CCCF3CD" w14:textId="77777777" w:rsidR="00650540" w:rsidRPr="00BE6E51" w:rsidRDefault="00650540" w:rsidP="00650540">
      <w:pPr>
        <w:rPr>
          <w:lang w:val="pl-PL"/>
        </w:rPr>
      </w:pPr>
    </w:p>
    <w:p w14:paraId="7EC1B794" w14:textId="5780892C" w:rsidR="00650540" w:rsidRDefault="00650540" w:rsidP="00650540">
      <w:pPr>
        <w:rPr>
          <w:lang w:val="pl-PL"/>
        </w:rPr>
      </w:pPr>
      <w:r w:rsidRPr="00BE6E51">
        <w:rPr>
          <w:b/>
          <w:sz w:val="28"/>
          <w:szCs w:val="28"/>
          <w:lang w:val="pl-PL"/>
        </w:rPr>
        <w:t>Opcja z wiedzy o języku 2</w:t>
      </w:r>
      <w:r w:rsidRPr="00BE6E51">
        <w:rPr>
          <w:b/>
          <w:sz w:val="28"/>
          <w:szCs w:val="28"/>
          <w:lang w:val="pl-PL"/>
        </w:rPr>
        <w:br/>
      </w:r>
      <w:r>
        <w:rPr>
          <w:lang w:val="pl-PL"/>
        </w:rPr>
        <w:sym w:font="Wingdings" w:char="F0E8"/>
      </w:r>
      <w:r w:rsidRPr="00BE6E51">
        <w:rPr>
          <w:lang w:val="pl-PL"/>
        </w:rPr>
        <w:t>dr Tomasz Rojek</w:t>
      </w:r>
    </w:p>
    <w:p w14:paraId="68AC9329" w14:textId="77777777" w:rsidR="00650540" w:rsidRPr="00BE6E51" w:rsidRDefault="00650540" w:rsidP="00650540">
      <w:pPr>
        <w:rPr>
          <w:lang w:val="pl-PL"/>
        </w:rPr>
      </w:pPr>
      <w:r w:rsidRPr="00BE6E51">
        <w:rPr>
          <w:lang w:val="pl-PL"/>
        </w:rPr>
        <w:t>Socjolingwistyka – socjolekty i lingwistyka płci</w:t>
      </w:r>
    </w:p>
    <w:p w14:paraId="3F968966" w14:textId="77777777" w:rsidR="00650540" w:rsidRDefault="00650540" w:rsidP="00650540">
      <w:pPr>
        <w:rPr>
          <w:lang w:val="pl-PL"/>
        </w:rPr>
      </w:pPr>
    </w:p>
    <w:p w14:paraId="0D21F16A" w14:textId="77777777" w:rsidR="00650540" w:rsidRDefault="00650540" w:rsidP="00650540">
      <w:pPr>
        <w:rPr>
          <w:b/>
          <w:bCs w:val="0"/>
          <w:sz w:val="28"/>
          <w:szCs w:val="28"/>
          <w:lang w:val="pl-PL"/>
        </w:rPr>
      </w:pPr>
      <w:r w:rsidRPr="00B67CD5">
        <w:rPr>
          <w:b/>
          <w:bCs w:val="0"/>
          <w:sz w:val="28"/>
          <w:szCs w:val="28"/>
          <w:lang w:val="pl-PL"/>
        </w:rPr>
        <w:t xml:space="preserve">Opcja z wiedzy o kulturze 1: </w:t>
      </w:r>
    </w:p>
    <w:p w14:paraId="5F7138CA" w14:textId="77777777" w:rsidR="00650540" w:rsidRPr="00B67CD5" w:rsidRDefault="00650540" w:rsidP="00650540">
      <w:pPr>
        <w:rPr>
          <w:lang w:val="pl-PL"/>
        </w:rPr>
      </w:pPr>
      <w:r>
        <w:rPr>
          <w:lang w:val="pl-PL"/>
        </w:rPr>
        <w:sym w:font="Wingdings" w:char="F0E8"/>
      </w:r>
      <w:r>
        <w:rPr>
          <w:lang w:val="pl-PL"/>
        </w:rPr>
        <w:t xml:space="preserve">dr hab. </w:t>
      </w:r>
      <w:r w:rsidRPr="00B67CD5">
        <w:rPr>
          <w:lang w:val="pl-PL"/>
        </w:rPr>
        <w:t>Agnieszka Palej</w:t>
      </w:r>
    </w:p>
    <w:p w14:paraId="159C74D4" w14:textId="77777777" w:rsidR="00650540" w:rsidRPr="00B67CD5" w:rsidRDefault="00650540" w:rsidP="00650540">
      <w:pPr>
        <w:rPr>
          <w:lang w:val="pl-PL"/>
        </w:rPr>
      </w:pPr>
      <w:r w:rsidRPr="00B67CD5">
        <w:rPr>
          <w:lang w:val="pl-PL"/>
        </w:rPr>
        <w:t>Niemcy i Polacy – komunikacja interkulturowa </w:t>
      </w:r>
    </w:p>
    <w:p w14:paraId="2E3A9B85" w14:textId="77777777" w:rsidR="00650540" w:rsidRDefault="00650540" w:rsidP="00650540">
      <w:pPr>
        <w:rPr>
          <w:b/>
          <w:bCs w:val="0"/>
          <w:sz w:val="28"/>
          <w:szCs w:val="28"/>
          <w:lang w:val="pl-PL"/>
        </w:rPr>
      </w:pPr>
      <w:r w:rsidRPr="00B67CD5">
        <w:rPr>
          <w:lang w:val="pl-PL"/>
        </w:rPr>
        <w:br/>
      </w:r>
      <w:r w:rsidRPr="00B67CD5">
        <w:rPr>
          <w:b/>
          <w:bCs w:val="0"/>
          <w:sz w:val="28"/>
          <w:szCs w:val="28"/>
          <w:lang w:val="pl-PL"/>
        </w:rPr>
        <w:t xml:space="preserve">Opcja z wiedzy o kulturze 2: </w:t>
      </w:r>
    </w:p>
    <w:p w14:paraId="196D0121" w14:textId="77777777" w:rsidR="00650540" w:rsidRDefault="00650540" w:rsidP="00650540">
      <w:pPr>
        <w:rPr>
          <w:bCs w:val="0"/>
          <w:lang w:val="pl-PL"/>
        </w:rPr>
      </w:pPr>
    </w:p>
    <w:p w14:paraId="05D1113B" w14:textId="77777777" w:rsidR="00650540" w:rsidRPr="00B67CD5" w:rsidRDefault="00650540" w:rsidP="00650540">
      <w:pPr>
        <w:rPr>
          <w:lang w:val="pl-PL"/>
        </w:rPr>
      </w:pPr>
      <w:r>
        <w:rPr>
          <w:bCs w:val="0"/>
          <w:lang w:val="pl-PL"/>
        </w:rPr>
        <w:sym w:font="Wingdings" w:char="F0E8"/>
      </w:r>
      <w:r w:rsidRPr="00862D98">
        <w:rPr>
          <w:bCs w:val="0"/>
          <w:lang w:val="pl-PL"/>
        </w:rPr>
        <w:t>dr</w:t>
      </w:r>
      <w:r>
        <w:rPr>
          <w:b/>
          <w:lang w:val="pl-PL"/>
        </w:rPr>
        <w:t xml:space="preserve"> </w:t>
      </w:r>
      <w:r w:rsidRPr="00B67CD5">
        <w:rPr>
          <w:lang w:val="pl-PL"/>
        </w:rPr>
        <w:t>Anastasia Telaak</w:t>
      </w:r>
    </w:p>
    <w:p w14:paraId="04E07703" w14:textId="22E81BC7" w:rsidR="004635A9" w:rsidRPr="00650540" w:rsidRDefault="00650540">
      <w:pPr>
        <w:rPr>
          <w:lang w:val="pl-PL"/>
        </w:rPr>
      </w:pPr>
      <w:r w:rsidRPr="00B67CD5">
        <w:rPr>
          <w:lang w:val="pl-PL"/>
        </w:rPr>
        <w:t>Dom jest gdzieś/nigdzie. Historyczno-kulturowe spojrzenie na niemiecką migrację, ucieczkę, wygnanie</w:t>
      </w:r>
      <w:r>
        <w:rPr>
          <w:lang w:val="pl-PL"/>
        </w:rPr>
        <w:t xml:space="preserve"> na </w:t>
      </w:r>
      <w:r w:rsidRPr="00B67CD5">
        <w:rPr>
          <w:lang w:val="pl-PL"/>
        </w:rPr>
        <w:t>przykładzie wybranych dokumentów z literatury i filmu</w:t>
      </w:r>
      <w:r>
        <w:rPr>
          <w:lang w:val="pl-PL"/>
        </w:rPr>
        <w:t>.</w:t>
      </w:r>
      <w:r w:rsidRPr="00B67CD5">
        <w:rPr>
          <w:lang w:val="pl-PL"/>
        </w:rPr>
        <w:t> </w:t>
      </w:r>
    </w:p>
    <w:sectPr w:rsidR="004635A9" w:rsidRPr="00650540" w:rsidSect="006C11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40"/>
    <w:rsid w:val="004635A9"/>
    <w:rsid w:val="00650540"/>
    <w:rsid w:val="006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7677"/>
  <w15:chartTrackingRefBased/>
  <w15:docId w15:val="{DCC61929-3C58-47B7-BC21-F1FAB9A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bCs/>
        <w:color w:val="000000"/>
        <w:kern w:val="36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5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2021-09-13T12:12:00Z</dcterms:created>
  <dcterms:modified xsi:type="dcterms:W3CDTF">2021-09-13T12:14:00Z</dcterms:modified>
</cp:coreProperties>
</file>