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A335" w14:textId="6BB5F73B" w:rsidR="00B6436A" w:rsidRDefault="00B6436A" w:rsidP="00031E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 w:bidi="he-IL"/>
        </w:rPr>
      </w:pPr>
      <w:r>
        <w:rPr>
          <w:rFonts w:asciiTheme="majorBidi" w:hAnsiTheme="majorBidi" w:cstheme="majorBidi"/>
          <w:sz w:val="24"/>
          <w:szCs w:val="24"/>
          <w:lang w:val="pl-PL" w:bidi="he-IL"/>
        </w:rPr>
        <w:t xml:space="preserve">seminarium – Magdalena Sitarz – tezy do egzaminu magisterskiego w roku </w:t>
      </w:r>
      <w:r w:rsidR="00031EB0">
        <w:rPr>
          <w:rFonts w:asciiTheme="majorBidi" w:hAnsiTheme="majorBidi" w:cstheme="majorBidi"/>
          <w:sz w:val="24"/>
          <w:szCs w:val="24"/>
          <w:lang w:val="pl-PL" w:bidi="he-IL"/>
        </w:rPr>
        <w:t>2022</w:t>
      </w:r>
    </w:p>
    <w:p w14:paraId="584FA9D5" w14:textId="76E5E406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 w:bidi="he-IL"/>
        </w:rPr>
      </w:pP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1.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Schnitzlers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  <w:t>Traumnovelle</w:t>
      </w:r>
      <w:proofErr w:type="spellEnd"/>
      <w:r w:rsidRPr="00B6436A"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  <w:t xml:space="preserve"> </w:t>
      </w: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(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literarisches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Werk) –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Analyse</w:t>
      </w:r>
      <w:proofErr w:type="spellEnd"/>
    </w:p>
    <w:p w14:paraId="1BD5CCDA" w14:textId="7EE2CBD3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 w:bidi="he-IL"/>
        </w:rPr>
      </w:pP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2. </w:t>
      </w:r>
      <w:r w:rsidRPr="00B6436A">
        <w:rPr>
          <w:rFonts w:asciiTheme="majorBidi" w:hAnsiTheme="majorBidi" w:cstheme="majorBidi"/>
          <w:sz w:val="24"/>
          <w:szCs w:val="24"/>
          <w:lang w:bidi="he-IL"/>
        </w:rPr>
        <w:t xml:space="preserve">Übersetzung der </w:t>
      </w:r>
      <w:r w:rsidRPr="00B6436A">
        <w:rPr>
          <w:rFonts w:asciiTheme="majorBidi" w:hAnsiTheme="majorBidi" w:cstheme="majorBidi"/>
          <w:i/>
          <w:iCs/>
          <w:sz w:val="24"/>
          <w:szCs w:val="24"/>
          <w:lang w:bidi="he-IL"/>
        </w:rPr>
        <w:t>Traumnovelle</w:t>
      </w:r>
      <w:r w:rsidRPr="00B6436A">
        <w:rPr>
          <w:rFonts w:asciiTheme="majorBidi" w:hAnsiTheme="majorBidi" w:cstheme="majorBidi"/>
          <w:sz w:val="24"/>
          <w:szCs w:val="24"/>
          <w:lang w:bidi="he-IL"/>
        </w:rPr>
        <w:t xml:space="preserve"> ins Polnische</w:t>
      </w:r>
      <w:r w:rsidR="009E164B">
        <w:rPr>
          <w:rFonts w:asciiTheme="majorBidi" w:hAnsiTheme="majorBidi" w:cstheme="majorBidi"/>
          <w:sz w:val="24"/>
          <w:szCs w:val="24"/>
          <w:lang w:bidi="he-IL"/>
        </w:rPr>
        <w:t xml:space="preserve"> (</w:t>
      </w:r>
      <w:r w:rsidR="009E164B" w:rsidRPr="009E164B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Jak </w:t>
      </w:r>
      <w:proofErr w:type="spellStart"/>
      <w:r w:rsidR="009E164B" w:rsidRPr="009E164B">
        <w:rPr>
          <w:rFonts w:asciiTheme="majorBidi" w:hAnsiTheme="majorBidi" w:cstheme="majorBidi"/>
          <w:i/>
          <w:iCs/>
          <w:sz w:val="24"/>
          <w:szCs w:val="24"/>
          <w:lang w:bidi="he-IL"/>
        </w:rPr>
        <w:t>we</w:t>
      </w:r>
      <w:proofErr w:type="spellEnd"/>
      <w:r w:rsidR="009E164B" w:rsidRPr="009E164B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="009E164B" w:rsidRPr="009E164B">
        <w:rPr>
          <w:rFonts w:asciiTheme="majorBidi" w:hAnsiTheme="majorBidi" w:cstheme="majorBidi"/>
          <w:i/>
          <w:iCs/>
          <w:sz w:val="24"/>
          <w:szCs w:val="24"/>
          <w:lang w:bidi="he-IL"/>
        </w:rPr>
        <w:t>śnie</w:t>
      </w:r>
      <w:proofErr w:type="spellEnd"/>
      <w:r w:rsidR="009E164B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="009E164B">
        <w:rPr>
          <w:rFonts w:asciiTheme="majorBidi" w:hAnsiTheme="majorBidi" w:cstheme="majorBidi"/>
          <w:sz w:val="24"/>
          <w:szCs w:val="24"/>
          <w:lang w:bidi="he-IL"/>
        </w:rPr>
        <w:t>Bolesław</w:t>
      </w:r>
      <w:proofErr w:type="spellEnd"/>
      <w:r w:rsidR="009E164B">
        <w:rPr>
          <w:rFonts w:asciiTheme="majorBidi" w:hAnsiTheme="majorBidi" w:cstheme="majorBidi"/>
          <w:sz w:val="24"/>
          <w:szCs w:val="24"/>
          <w:lang w:bidi="he-IL"/>
        </w:rPr>
        <w:t xml:space="preserve"> Jan Frühling)</w:t>
      </w:r>
      <w:r w:rsidRPr="00B6436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– kurze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Besprechung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der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auftretenden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Probleme</w:t>
      </w:r>
      <w:proofErr w:type="spellEnd"/>
    </w:p>
    <w:p w14:paraId="13727668" w14:textId="64D80142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B6436A">
        <w:rPr>
          <w:rFonts w:asciiTheme="majorBidi" w:hAnsiTheme="majorBidi" w:cstheme="majorBidi"/>
          <w:sz w:val="24"/>
          <w:szCs w:val="24"/>
          <w:lang w:bidi="he-IL"/>
        </w:rPr>
        <w:t xml:space="preserve">3. Übersetzung der </w:t>
      </w:r>
      <w:r w:rsidRPr="00B6436A">
        <w:rPr>
          <w:rFonts w:asciiTheme="majorBidi" w:hAnsiTheme="majorBidi" w:cstheme="majorBidi"/>
          <w:i/>
          <w:iCs/>
          <w:sz w:val="24"/>
          <w:szCs w:val="24"/>
          <w:lang w:bidi="he-IL"/>
        </w:rPr>
        <w:t>Traumnovelle</w:t>
      </w:r>
      <w:r w:rsidRPr="00B6436A">
        <w:rPr>
          <w:rFonts w:asciiTheme="majorBidi" w:hAnsiTheme="majorBidi" w:cstheme="majorBidi"/>
          <w:sz w:val="24"/>
          <w:szCs w:val="24"/>
          <w:lang w:bidi="he-IL"/>
        </w:rPr>
        <w:t xml:space="preserve"> ins Englische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(</w:t>
      </w:r>
      <w:r w:rsidRPr="009E164B">
        <w:rPr>
          <w:rFonts w:asciiTheme="majorBidi" w:hAnsiTheme="majorBidi" w:cstheme="majorBidi"/>
          <w:i/>
          <w:iCs/>
          <w:sz w:val="24"/>
          <w:szCs w:val="24"/>
          <w:lang w:bidi="he-IL"/>
        </w:rPr>
        <w:t>Dream Story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r w:rsidR="009E164B">
        <w:rPr>
          <w:rFonts w:asciiTheme="majorBidi" w:hAnsiTheme="majorBidi" w:cstheme="majorBidi"/>
          <w:sz w:val="24"/>
          <w:szCs w:val="24"/>
          <w:lang w:bidi="he-IL"/>
        </w:rPr>
        <w:t xml:space="preserve">Otto Paul </w:t>
      </w:r>
      <w:proofErr w:type="spellStart"/>
      <w:r w:rsidR="009E164B">
        <w:rPr>
          <w:rFonts w:asciiTheme="majorBidi" w:hAnsiTheme="majorBidi" w:cstheme="majorBidi"/>
          <w:sz w:val="24"/>
          <w:szCs w:val="24"/>
          <w:lang w:bidi="he-IL"/>
        </w:rPr>
        <w:t>Schinnerer</w:t>
      </w:r>
      <w:proofErr w:type="spellEnd"/>
      <w:r w:rsidR="009E164B">
        <w:rPr>
          <w:rFonts w:asciiTheme="majorBidi" w:hAnsiTheme="majorBidi" w:cstheme="majorBidi"/>
          <w:sz w:val="24"/>
          <w:szCs w:val="24"/>
          <w:lang w:bidi="he-IL"/>
        </w:rPr>
        <w:t>)</w:t>
      </w:r>
      <w:r w:rsidRPr="00B6436A">
        <w:rPr>
          <w:rFonts w:asciiTheme="majorBidi" w:hAnsiTheme="majorBidi" w:cstheme="majorBidi"/>
          <w:sz w:val="24"/>
          <w:szCs w:val="24"/>
          <w:lang w:bidi="he-IL"/>
        </w:rPr>
        <w:t xml:space="preserve"> – kurze Besprechung der auftretenden Probleme</w:t>
      </w:r>
    </w:p>
    <w:p w14:paraId="03334665" w14:textId="762F6A31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 w:bidi="he-IL"/>
        </w:rPr>
      </w:pP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4.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Filmische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Gestaltungsmittel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: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die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Einstellungsgrößen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- mit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Beispielen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aus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der 1969</w:t>
      </w:r>
    </w:p>
    <w:p w14:paraId="61204763" w14:textId="77777777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</w:pP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Verfilmung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von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Schnitzlers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  <w:t>Traumnovelle</w:t>
      </w:r>
      <w:proofErr w:type="spellEnd"/>
    </w:p>
    <w:p w14:paraId="2E5F91BC" w14:textId="555F93C1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 w:bidi="he-IL"/>
        </w:rPr>
      </w:pP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5.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Filmische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Gestaltungsmittel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: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die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Kameraperspektive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- mit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Beispielen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aus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der 1969</w:t>
      </w:r>
    </w:p>
    <w:p w14:paraId="2366B1F0" w14:textId="77777777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</w:pP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Verfilmung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von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Schnitzlers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  <w:t>Traumnovelle</w:t>
      </w:r>
      <w:proofErr w:type="spellEnd"/>
    </w:p>
    <w:p w14:paraId="35C51975" w14:textId="6FCBCE38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 w:bidi="he-IL"/>
        </w:rPr>
      </w:pP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6.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Filmische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Gestaltungsmittel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: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die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Kamerabewegung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- mit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Beispielen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aus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der 1969</w:t>
      </w:r>
    </w:p>
    <w:p w14:paraId="656E6C1A" w14:textId="77777777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</w:pP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Verfilmung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von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Schnitzlers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  <w:t>Traumnovelle</w:t>
      </w:r>
      <w:proofErr w:type="spellEnd"/>
    </w:p>
    <w:p w14:paraId="5836100A" w14:textId="0A423394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 w:bidi="he-IL"/>
        </w:rPr>
      </w:pP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7.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Filmische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Gestaltungsmittel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: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die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Kameratechniken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- mit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Beispielen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aus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der 1969</w:t>
      </w:r>
    </w:p>
    <w:p w14:paraId="2D122D5F" w14:textId="77777777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</w:pP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Verfilmung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von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Schnitzlers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  <w:t>Traumnovelle</w:t>
      </w:r>
      <w:proofErr w:type="spellEnd"/>
    </w:p>
    <w:p w14:paraId="2D6351E8" w14:textId="2072510F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 w:bidi="he-IL"/>
        </w:rPr>
      </w:pP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8.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Filmische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Gestaltungsmittel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: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die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Montage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des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Bildmaterials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- mit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Beispielen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aus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der 1969</w:t>
      </w:r>
    </w:p>
    <w:p w14:paraId="5649F431" w14:textId="77777777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</w:pP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Verfilmung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von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Schnitzlers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  <w:t>Traumnovelle</w:t>
      </w:r>
      <w:proofErr w:type="spellEnd"/>
    </w:p>
    <w:p w14:paraId="6E29DD81" w14:textId="03A08D09" w:rsidR="00B6436A" w:rsidRPr="00B6436A" w:rsidRDefault="00B6436A" w:rsidP="00B643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pl-PL" w:bidi="he-IL"/>
        </w:rPr>
      </w:pPr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9.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Filmische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Gestaltungsmittel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: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die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Montage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des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Tonmaterials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- mit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Beispielen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aus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der 1969</w:t>
      </w:r>
    </w:p>
    <w:p w14:paraId="04662853" w14:textId="572398AB" w:rsidR="007D0D80" w:rsidRPr="00B6436A" w:rsidRDefault="00B6436A" w:rsidP="00B6436A">
      <w:pPr>
        <w:rPr>
          <w:rFonts w:asciiTheme="majorBidi" w:hAnsiTheme="majorBidi" w:cstheme="majorBidi"/>
        </w:rPr>
      </w:pP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Verfilmung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von </w:t>
      </w:r>
      <w:proofErr w:type="spellStart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>Schnitzlers</w:t>
      </w:r>
      <w:proofErr w:type="spellEnd"/>
      <w:r w:rsidRPr="00B6436A">
        <w:rPr>
          <w:rFonts w:asciiTheme="majorBidi" w:hAnsiTheme="majorBidi" w:cstheme="majorBidi"/>
          <w:sz w:val="24"/>
          <w:szCs w:val="24"/>
          <w:lang w:val="pl-PL" w:bidi="he-IL"/>
        </w:rPr>
        <w:t xml:space="preserve"> </w:t>
      </w:r>
      <w:proofErr w:type="spellStart"/>
      <w:r w:rsidRPr="00B6436A">
        <w:rPr>
          <w:rFonts w:asciiTheme="majorBidi" w:hAnsiTheme="majorBidi" w:cstheme="majorBidi"/>
          <w:i/>
          <w:iCs/>
          <w:sz w:val="24"/>
          <w:szCs w:val="24"/>
          <w:lang w:val="pl-PL" w:bidi="he-IL"/>
        </w:rPr>
        <w:t>Traumnovelle</w:t>
      </w:r>
      <w:proofErr w:type="spellEnd"/>
    </w:p>
    <w:sectPr w:rsidR="007D0D80" w:rsidRPr="00B6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6A"/>
    <w:rsid w:val="00015529"/>
    <w:rsid w:val="00031EB0"/>
    <w:rsid w:val="00235DFC"/>
    <w:rsid w:val="007D0D80"/>
    <w:rsid w:val="009E164B"/>
    <w:rsid w:val="00B6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6F6C"/>
  <w15:chartTrackingRefBased/>
  <w15:docId w15:val="{42DDE544-196E-4C3E-A4DB-28E41AD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Sitarz</dc:creator>
  <cp:keywords/>
  <dc:description/>
  <cp:lastModifiedBy>Magdalena Sitarz</cp:lastModifiedBy>
  <cp:revision>2</cp:revision>
  <dcterms:created xsi:type="dcterms:W3CDTF">2022-01-14T13:29:00Z</dcterms:created>
  <dcterms:modified xsi:type="dcterms:W3CDTF">2022-01-14T13:29:00Z</dcterms:modified>
</cp:coreProperties>
</file>